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0565" w14:textId="4CA82A0F" w:rsidR="003D64CD" w:rsidRDefault="003D64CD" w:rsidP="003D64CD">
      <w:pPr>
        <w:spacing w:line="316" w:lineRule="auto"/>
        <w:ind w:left="4"/>
        <w:jc w:val="center"/>
        <w:rPr>
          <w:rFonts w:ascii="Verdana" w:eastAsia="Verdana" w:hAnsi="Verdana"/>
          <w:b/>
          <w:sz w:val="28"/>
          <w:szCs w:val="28"/>
        </w:rPr>
      </w:pPr>
      <w:r w:rsidRPr="003D64CD">
        <w:rPr>
          <w:rFonts w:ascii="Verdana" w:eastAsia="Verdana" w:hAnsi="Verdana"/>
          <w:b/>
          <w:sz w:val="28"/>
          <w:szCs w:val="28"/>
        </w:rPr>
        <w:t>KRYTERIA OCENIANIA Z MA</w:t>
      </w:r>
      <w:r>
        <w:rPr>
          <w:rFonts w:ascii="Verdana" w:eastAsia="Verdana" w:hAnsi="Verdana"/>
          <w:b/>
          <w:sz w:val="28"/>
          <w:szCs w:val="28"/>
        </w:rPr>
        <w:t>T</w:t>
      </w:r>
      <w:r w:rsidRPr="003D64CD">
        <w:rPr>
          <w:rFonts w:ascii="Verdana" w:eastAsia="Verdana" w:hAnsi="Verdana"/>
          <w:b/>
          <w:sz w:val="28"/>
          <w:szCs w:val="28"/>
        </w:rPr>
        <w:t>EMATYKI</w:t>
      </w:r>
    </w:p>
    <w:p w14:paraId="11DA5822" w14:textId="1D5AD650" w:rsidR="003D64CD" w:rsidRPr="003D64CD" w:rsidRDefault="003D64CD" w:rsidP="003D64CD">
      <w:pPr>
        <w:spacing w:line="316" w:lineRule="auto"/>
        <w:ind w:left="4"/>
        <w:jc w:val="center"/>
        <w:rPr>
          <w:rFonts w:ascii="Verdana" w:eastAsia="Verdana" w:hAnsi="Verdana"/>
          <w:b/>
          <w:sz w:val="28"/>
          <w:szCs w:val="28"/>
        </w:rPr>
      </w:pPr>
      <w:r>
        <w:rPr>
          <w:rFonts w:ascii="Verdana" w:eastAsia="Verdana" w:hAnsi="Verdana"/>
          <w:b/>
          <w:sz w:val="28"/>
          <w:szCs w:val="28"/>
        </w:rPr>
        <w:t>w Szkole Podstawowej w Kroczewie</w:t>
      </w:r>
    </w:p>
    <w:p w14:paraId="23063D7A" w14:textId="41713701" w:rsidR="003D64CD" w:rsidRDefault="003D64CD" w:rsidP="003D64CD">
      <w:pPr>
        <w:spacing w:line="316" w:lineRule="auto"/>
        <w:ind w:left="4"/>
        <w:jc w:val="center"/>
        <w:rPr>
          <w:rFonts w:ascii="Verdana" w:eastAsia="Verdana" w:hAnsi="Verdana"/>
          <w:b/>
        </w:rPr>
      </w:pPr>
    </w:p>
    <w:p w14:paraId="2F57F85B" w14:textId="77777777" w:rsidR="003D64CD" w:rsidRDefault="003D64CD" w:rsidP="003D64CD">
      <w:pPr>
        <w:spacing w:line="316" w:lineRule="auto"/>
        <w:ind w:left="4"/>
        <w:jc w:val="center"/>
        <w:rPr>
          <w:rFonts w:ascii="Verdana" w:eastAsia="Verdana" w:hAnsi="Verdana"/>
          <w:b/>
        </w:rPr>
      </w:pPr>
    </w:p>
    <w:p w14:paraId="2C918F4E" w14:textId="0E866F5D" w:rsidR="003D64CD" w:rsidRPr="003D64CD" w:rsidRDefault="003D64CD" w:rsidP="003D64CD">
      <w:pPr>
        <w:spacing w:line="316" w:lineRule="auto"/>
        <w:ind w:left="4"/>
        <w:jc w:val="both"/>
        <w:rPr>
          <w:rFonts w:ascii="Verdana" w:eastAsia="Verdana" w:hAnsi="Verdana"/>
          <w:sz w:val="24"/>
          <w:szCs w:val="24"/>
        </w:rPr>
      </w:pPr>
      <w:r w:rsidRPr="003D64CD">
        <w:rPr>
          <w:rFonts w:ascii="Verdana" w:eastAsia="Verdana" w:hAnsi="Verdana"/>
          <w:b/>
          <w:sz w:val="24"/>
          <w:szCs w:val="24"/>
        </w:rPr>
        <w:t xml:space="preserve">Ocena celująca </w:t>
      </w:r>
      <w:r w:rsidRPr="003D64CD">
        <w:rPr>
          <w:rFonts w:ascii="Verdana" w:eastAsia="Verdana" w:hAnsi="Verdana"/>
          <w:sz w:val="24"/>
          <w:szCs w:val="24"/>
        </w:rPr>
        <w:t>-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otrzymuje ją uczeń, który w pełni opanował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wiadomości przewidziane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programem nauczania matematyki w danej klasie, biegle posługuje się zdobytymi wiadomościami, proponuje różnorodne (nietypowe) rozwiązania zaistniałego problemu, samodzielnie jak również przy pomocy nauczyciela rozwija własne zdolności.</w:t>
      </w:r>
    </w:p>
    <w:p w14:paraId="67336366" w14:textId="77777777" w:rsidR="003D64CD" w:rsidRPr="003D64CD" w:rsidRDefault="003D64CD" w:rsidP="003D64CD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14:paraId="39792582" w14:textId="77777777" w:rsidR="003D64CD" w:rsidRPr="003D64CD" w:rsidRDefault="003D64CD" w:rsidP="003D64CD">
      <w:pPr>
        <w:spacing w:line="315" w:lineRule="auto"/>
        <w:ind w:left="4"/>
        <w:jc w:val="both"/>
        <w:rPr>
          <w:rFonts w:ascii="Verdana" w:eastAsia="Verdana" w:hAnsi="Verdana"/>
          <w:sz w:val="24"/>
          <w:szCs w:val="24"/>
        </w:rPr>
      </w:pPr>
      <w:r w:rsidRPr="003D64CD">
        <w:rPr>
          <w:rFonts w:ascii="Verdana" w:eastAsia="Verdana" w:hAnsi="Verdana"/>
          <w:b/>
          <w:sz w:val="24"/>
          <w:szCs w:val="24"/>
        </w:rPr>
        <w:t xml:space="preserve">Ocena bardzo dobra </w:t>
      </w:r>
      <w:r w:rsidRPr="003D64CD">
        <w:rPr>
          <w:rFonts w:ascii="Verdana" w:eastAsia="Verdana" w:hAnsi="Verdana"/>
          <w:sz w:val="24"/>
          <w:szCs w:val="24"/>
        </w:rPr>
        <w:t>-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otrzymuje ją uczeń, który opanował materiał programowy z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matematyki w danej klasie na poziomie dopełniającym, jest aktywny na lekcji, systematycznie odrabia prace domowe, sprawnie posługuje się zdobytą wiedzą, rozwiązuje zadania z treścią podając różne rozwiązania, potrafi samodzielnie przeanalizować nowe wiadomości (na podstawie podręcznika) i efekty rozumowania przedstawić na forum klasy.</w:t>
      </w:r>
    </w:p>
    <w:p w14:paraId="77A0C3D1" w14:textId="77777777" w:rsidR="003D64CD" w:rsidRPr="003D64CD" w:rsidRDefault="003D64CD" w:rsidP="003D64CD">
      <w:pPr>
        <w:tabs>
          <w:tab w:val="left" w:pos="960"/>
        </w:tabs>
        <w:spacing w:line="0" w:lineRule="atLeast"/>
        <w:ind w:left="960" w:hanging="424"/>
        <w:rPr>
          <w:rFonts w:ascii="Verdana" w:eastAsia="Verdana" w:hAnsi="Verdana"/>
          <w:sz w:val="24"/>
          <w:szCs w:val="24"/>
        </w:rPr>
      </w:pPr>
    </w:p>
    <w:p w14:paraId="6D850FBA" w14:textId="77777777" w:rsidR="003D64CD" w:rsidRPr="003D64CD" w:rsidRDefault="003D64CD" w:rsidP="003D64CD">
      <w:pPr>
        <w:spacing w:line="315" w:lineRule="auto"/>
        <w:ind w:left="4" w:right="400"/>
        <w:jc w:val="both"/>
        <w:rPr>
          <w:rFonts w:ascii="Verdana" w:eastAsia="Verdana" w:hAnsi="Verdana"/>
          <w:sz w:val="24"/>
          <w:szCs w:val="24"/>
        </w:rPr>
      </w:pPr>
      <w:r w:rsidRPr="003D64CD">
        <w:rPr>
          <w:rFonts w:ascii="Verdana" w:eastAsia="Verdana" w:hAnsi="Verdana"/>
          <w:b/>
          <w:sz w:val="24"/>
          <w:szCs w:val="24"/>
        </w:rPr>
        <w:t xml:space="preserve">Ocena dobra </w:t>
      </w:r>
      <w:r w:rsidRPr="003D64CD">
        <w:rPr>
          <w:rFonts w:ascii="Verdana" w:eastAsia="Verdana" w:hAnsi="Verdana"/>
          <w:sz w:val="24"/>
          <w:szCs w:val="24"/>
        </w:rPr>
        <w:t>-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otrzymuje ją uczeń, który poprawnie stosuje wiadomości zdobyte na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lekcji, rozwiązuje samodzielnie typowe zadania tekstowe, systematycznie odrabia zadania domowe, jest aktywny na lekcji.</w:t>
      </w:r>
    </w:p>
    <w:p w14:paraId="24B93481" w14:textId="77777777" w:rsidR="003D64CD" w:rsidRPr="003D64CD" w:rsidRDefault="003D64CD" w:rsidP="003D64CD">
      <w:pPr>
        <w:spacing w:line="320" w:lineRule="exact"/>
        <w:rPr>
          <w:rFonts w:ascii="Times New Roman" w:eastAsia="Times New Roman" w:hAnsi="Times New Roman"/>
          <w:sz w:val="24"/>
          <w:szCs w:val="24"/>
        </w:rPr>
      </w:pPr>
    </w:p>
    <w:p w14:paraId="701FFBEC" w14:textId="77777777" w:rsidR="003D64CD" w:rsidRPr="003D64CD" w:rsidRDefault="003D64CD" w:rsidP="003D64CD">
      <w:pPr>
        <w:spacing w:line="316" w:lineRule="auto"/>
        <w:ind w:left="4"/>
        <w:jc w:val="both"/>
        <w:rPr>
          <w:rFonts w:ascii="Verdana" w:eastAsia="Verdana" w:hAnsi="Verdana"/>
          <w:sz w:val="24"/>
          <w:szCs w:val="24"/>
        </w:rPr>
      </w:pPr>
      <w:r w:rsidRPr="003D64CD">
        <w:rPr>
          <w:rFonts w:ascii="Verdana" w:eastAsia="Verdana" w:hAnsi="Verdana"/>
          <w:b/>
          <w:sz w:val="24"/>
          <w:szCs w:val="24"/>
        </w:rPr>
        <w:t xml:space="preserve">Ocena dostateczna </w:t>
      </w:r>
      <w:r w:rsidRPr="003D64CD">
        <w:rPr>
          <w:rFonts w:ascii="Verdana" w:eastAsia="Verdana" w:hAnsi="Verdana"/>
          <w:sz w:val="24"/>
          <w:szCs w:val="24"/>
        </w:rPr>
        <w:t>-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otrzymuje ją uczeń, który opanował wiadomości z matematyki w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danej klasie na poziomie podstawowym, niesystematycznie odrabia prace domowe, posiada luki w wiadomościach w materiale bieżącym, nie zawsze bierze aktywny udział w pracy na lekcji, rozwiązuje typowe zadania z poziomu podstawowego, przynosi na lekcje potrzebne materiały.</w:t>
      </w:r>
    </w:p>
    <w:p w14:paraId="16107C61" w14:textId="77777777" w:rsidR="003D64CD" w:rsidRPr="003D64CD" w:rsidRDefault="003D64CD" w:rsidP="003D64CD">
      <w:pPr>
        <w:tabs>
          <w:tab w:val="left" w:pos="960"/>
        </w:tabs>
        <w:spacing w:line="0" w:lineRule="atLeast"/>
        <w:ind w:left="960" w:hanging="424"/>
        <w:rPr>
          <w:rFonts w:ascii="Verdana" w:eastAsia="Verdana" w:hAnsi="Verdana"/>
          <w:sz w:val="24"/>
          <w:szCs w:val="24"/>
        </w:rPr>
      </w:pPr>
    </w:p>
    <w:p w14:paraId="11806198" w14:textId="77777777" w:rsidR="003D64CD" w:rsidRPr="003D64CD" w:rsidRDefault="003D64CD" w:rsidP="003D64CD">
      <w:pPr>
        <w:spacing w:line="317" w:lineRule="auto"/>
        <w:ind w:left="4"/>
        <w:jc w:val="both"/>
        <w:rPr>
          <w:rFonts w:ascii="Verdana" w:eastAsia="Verdana" w:hAnsi="Verdana"/>
          <w:sz w:val="24"/>
          <w:szCs w:val="24"/>
        </w:rPr>
      </w:pPr>
      <w:r w:rsidRPr="003D64CD">
        <w:rPr>
          <w:rFonts w:ascii="Verdana" w:eastAsia="Verdana" w:hAnsi="Verdana"/>
          <w:b/>
          <w:sz w:val="24"/>
          <w:szCs w:val="24"/>
        </w:rPr>
        <w:t>Ocena dopuszczająca -</w:t>
      </w:r>
      <w:r w:rsidRPr="003D64CD">
        <w:rPr>
          <w:rFonts w:ascii="Verdana" w:eastAsia="Verdana" w:hAnsi="Verdana"/>
          <w:sz w:val="24"/>
          <w:szCs w:val="24"/>
        </w:rPr>
        <w:t>otrzymuje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ją uczeń, który ma wyraźne braki w opanowaniu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materiału programowego, nie zawsze odrabia prace domowe, samodzielnie lub przy pomocy nauczyciela rozwiązuje proste zadania rachunkowe z poziomu koniecznego.</w:t>
      </w:r>
    </w:p>
    <w:p w14:paraId="052CBB38" w14:textId="77777777" w:rsidR="003D64CD" w:rsidRPr="003D64CD" w:rsidRDefault="003D64CD" w:rsidP="003D64CD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14:paraId="20171343" w14:textId="77777777" w:rsidR="003D64CD" w:rsidRPr="003D64CD" w:rsidRDefault="003D64CD" w:rsidP="003D64CD">
      <w:pPr>
        <w:spacing w:line="316" w:lineRule="auto"/>
        <w:ind w:left="4" w:right="140"/>
        <w:rPr>
          <w:rFonts w:ascii="Verdana" w:eastAsia="Verdana" w:hAnsi="Verdana"/>
          <w:sz w:val="24"/>
          <w:szCs w:val="24"/>
        </w:rPr>
      </w:pPr>
      <w:r w:rsidRPr="003D64CD">
        <w:rPr>
          <w:rFonts w:ascii="Verdana" w:eastAsia="Verdana" w:hAnsi="Verdana"/>
          <w:b/>
          <w:sz w:val="24"/>
          <w:szCs w:val="24"/>
        </w:rPr>
        <w:t xml:space="preserve">Ocena niedostateczna </w:t>
      </w:r>
      <w:r w:rsidRPr="003D64CD">
        <w:rPr>
          <w:rFonts w:ascii="Verdana" w:eastAsia="Verdana" w:hAnsi="Verdana"/>
          <w:sz w:val="24"/>
          <w:szCs w:val="24"/>
        </w:rPr>
        <w:t>-otrzymuje ją uczeń, który nie opanował podstawowych</w:t>
      </w:r>
      <w:r w:rsidRPr="003D64CD">
        <w:rPr>
          <w:rFonts w:ascii="Verdana" w:eastAsia="Verdana" w:hAnsi="Verdana"/>
          <w:b/>
          <w:sz w:val="24"/>
          <w:szCs w:val="24"/>
        </w:rPr>
        <w:t xml:space="preserve"> </w:t>
      </w:r>
      <w:r w:rsidRPr="003D64CD">
        <w:rPr>
          <w:rFonts w:ascii="Verdana" w:eastAsia="Verdana" w:hAnsi="Verdana"/>
          <w:sz w:val="24"/>
          <w:szCs w:val="24"/>
        </w:rPr>
        <w:t>wiadomości, nie wykazuje zainteresowania na lekcji, nie odrabia prac domowych, nie wykazuje chęci osiągnięcia podstawowej wiedzy na zajęciach wyrównawczych, nie jest w stanie nawet z pomocą nauczyciela rozwiązać zadań wymagających elementarnych wiadomości z matematyki na poziomie danej klasy.</w:t>
      </w:r>
    </w:p>
    <w:p w14:paraId="0595249D" w14:textId="77777777" w:rsidR="00503083" w:rsidRDefault="003D64CD"/>
    <w:sectPr w:rsidR="00503083" w:rsidSect="003D64CD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CD"/>
    <w:rsid w:val="00203524"/>
    <w:rsid w:val="003D64CD"/>
    <w:rsid w:val="003E0590"/>
    <w:rsid w:val="00A03291"/>
    <w:rsid w:val="00A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AC4B"/>
  <w15:chartTrackingRefBased/>
  <w15:docId w15:val="{86129BD5-8F5C-44A0-AA3C-40BA1EC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4CD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Kroczewo</dc:creator>
  <cp:keywords/>
  <dc:description/>
  <cp:lastModifiedBy>ZSO Kroczewo</cp:lastModifiedBy>
  <cp:revision>1</cp:revision>
  <dcterms:created xsi:type="dcterms:W3CDTF">2023-03-15T09:51:00Z</dcterms:created>
  <dcterms:modified xsi:type="dcterms:W3CDTF">2023-03-15T09:57:00Z</dcterms:modified>
</cp:coreProperties>
</file>